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A3A9" w14:textId="77777777" w:rsidR="00D24BCB" w:rsidRPr="00D24BCB" w:rsidRDefault="00D24BCB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1201FB4E" w14:textId="77777777" w:rsidR="00A75A8D" w:rsidRDefault="00A75A8D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6F12F8B1" w14:textId="7E80F385" w:rsidR="00A75A8D" w:rsidRDefault="00A75A8D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12712E3D" w14:textId="2E909C7F" w:rsidR="00A75A8D" w:rsidRDefault="002F64DA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  <w:r w:rsidRPr="002F64D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et-EE"/>
        </w:rPr>
        <w:drawing>
          <wp:inline distT="0" distB="0" distL="0" distR="0" wp14:anchorId="12057097" wp14:editId="69BD55A0">
            <wp:extent cx="2895600" cy="204123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28" cy="204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4114B" w14:textId="78B37DAA" w:rsidR="00A75A8D" w:rsidRDefault="00A75A8D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18E8D207" w14:textId="36CE2658" w:rsidR="00731602" w:rsidRDefault="00731602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1DA1C29B" w14:textId="77777777" w:rsidR="00731602" w:rsidRDefault="00731602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4D875220" w14:textId="77777777" w:rsidR="00A75A8D" w:rsidRDefault="00A75A8D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563B7245" w14:textId="75F83146" w:rsidR="00D24BCB" w:rsidRDefault="00D24BCB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Info projekti kohta</w:t>
      </w:r>
    </w:p>
    <w:p w14:paraId="0B4D340A" w14:textId="77777777" w:rsidR="00D24BCB" w:rsidRDefault="00D24BCB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385CC15C" w14:textId="77777777" w:rsidR="00D24BCB" w:rsidRDefault="00D24BCB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0F1F8D60" w14:textId="68395B85" w:rsidR="00A75A8D" w:rsidRPr="00D24BCB" w:rsidRDefault="00D24BCB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Mais </w:t>
      </w:r>
      <w:r w:rsidR="007D7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2022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lõppesid Narva-Jõesuu väikesadamas ehitustööd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t-EE"/>
        </w:rPr>
        <w:t>, mille tulemusel</w:t>
      </w: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paran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eb</w:t>
      </w: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Narva-Jõesuu sadamas maismaa poolt haagisveoki või treileriga saabuvate veesõidukite vastuvõtmise tingimus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ed</w:t>
      </w: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ning kraanale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on loodud</w:t>
      </w: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parem võimalus jahtide ja ujuvkai teisaldamiseks.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Ehitustööde käigus rajati </w:t>
      </w: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kaldakindlustus koos süvendustöödega ujuvkaist kuni </w:t>
      </w:r>
      <w:proofErr w:type="spellStart"/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slipini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ning ehitati </w:t>
      </w: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uu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s</w:t>
      </w: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juurdepääsutee Kalda tänavalt kuni sadamani</w:t>
      </w:r>
      <w:r w:rsidR="00A75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,</w:t>
      </w: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kraanaplats</w:t>
      </w:r>
      <w:r w:rsidR="00A75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ja tõsteti ümber olemasolevat tänavavalgustust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. </w:t>
      </w:r>
      <w:r w:rsidR="00A75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Ehitustöid teostas OÜ </w:t>
      </w:r>
      <w:proofErr w:type="spellStart"/>
      <w:r w:rsidR="00A75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Kaurits</w:t>
      </w:r>
      <w:proofErr w:type="spellEnd"/>
      <w:r w:rsidR="002F64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, omanikujärelevalve teenust osutas OÜ Lindvill.</w:t>
      </w:r>
    </w:p>
    <w:p w14:paraId="48676A5B" w14:textId="33BA3F4B" w:rsidR="00D24BCB" w:rsidRDefault="00D24BCB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</w:pPr>
    </w:p>
    <w:p w14:paraId="250264F3" w14:textId="5A7C5488" w:rsidR="00D24BCB" w:rsidRPr="00D24BCB" w:rsidRDefault="00D24BCB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Töid teh</w:t>
      </w:r>
      <w:r w:rsidR="00A75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>ti</w:t>
      </w:r>
      <w:r w:rsidRPr="00D24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t-EE"/>
        </w:rPr>
        <w:t xml:space="preserve"> projekti „Narva-Jõesuu väikesadama arendus“ raames, mida rahastatakse </w:t>
      </w:r>
      <w:r w:rsidRPr="00D24BCB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maakondade arengustrateegiate elluviimise toetusmeetmest ja Narva-Jõesuu linna eelarvest. </w:t>
      </w:r>
      <w:r w:rsidR="00A75A8D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Projekti kogumaksumuseks on </w:t>
      </w:r>
      <w:r w:rsidR="007316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167 647,28 eurot, millest toetus moodustab 68 512 eurot ja linna omaosalus 99 135,28 eurot.</w:t>
      </w:r>
    </w:p>
    <w:p w14:paraId="67E77247" w14:textId="1F8AD9D5" w:rsidR="00D24BCB" w:rsidRDefault="00D24BCB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4F2"/>
          <w:lang w:eastAsia="et-EE"/>
        </w:rPr>
      </w:pPr>
    </w:p>
    <w:p w14:paraId="2CD379C7" w14:textId="47F38003" w:rsidR="002F64DA" w:rsidRDefault="002F64DA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4F2"/>
          <w:lang w:eastAsia="et-EE"/>
        </w:rPr>
      </w:pPr>
    </w:p>
    <w:p w14:paraId="6382E02F" w14:textId="36CAFB3D" w:rsidR="002F64DA" w:rsidRPr="00D24BCB" w:rsidRDefault="002F64DA" w:rsidP="00D2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4F2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6F4F2"/>
          <w:lang w:eastAsia="et-EE"/>
        </w:rPr>
        <w:t>Narva-Jõesuu Linnavalitsus</w:t>
      </w:r>
    </w:p>
    <w:sectPr w:rsidR="002F64DA" w:rsidRPr="00D2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CB"/>
    <w:rsid w:val="002F64DA"/>
    <w:rsid w:val="00731602"/>
    <w:rsid w:val="007D763C"/>
    <w:rsid w:val="00996780"/>
    <w:rsid w:val="00A75A8D"/>
    <w:rsid w:val="00D24BCB"/>
    <w:rsid w:val="00D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4874"/>
  <w15:chartTrackingRefBased/>
  <w15:docId w15:val="{9037F799-1FC7-4DBB-8CAE-15065A4A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Liiv</dc:creator>
  <cp:keywords/>
  <dc:description/>
  <cp:lastModifiedBy>Alar Tasa</cp:lastModifiedBy>
  <cp:revision>2</cp:revision>
  <dcterms:created xsi:type="dcterms:W3CDTF">2022-06-01T15:56:00Z</dcterms:created>
  <dcterms:modified xsi:type="dcterms:W3CDTF">2022-06-01T15:56:00Z</dcterms:modified>
</cp:coreProperties>
</file>